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E35" w:rsidRDefault="00B27E35" w:rsidP="00B27E35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Dział 700</w:t>
      </w:r>
    </w:p>
    <w:p w:rsidR="00B27E35" w:rsidRDefault="00B27E35" w:rsidP="00B27E35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70005 – zwiększenie 2.660.956,18 zł</w:t>
      </w:r>
    </w:p>
    <w:p w:rsidR="00B27E35" w:rsidRDefault="00B27E35" w:rsidP="00B27E35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Wydatki majątkowe</w:t>
      </w:r>
    </w:p>
    <w:p w:rsidR="00B27E35" w:rsidRDefault="00B27E35" w:rsidP="00B27E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Zmiana dotyczy zwiększenia planu wydatków w zadaniu inwestycyjnym objętym Wieloletnią Prognozą Finansową pn. </w:t>
      </w:r>
      <w:r>
        <w:rPr>
          <w:rFonts w:ascii="Times New Roman" w:hAnsi="Times New Roman" w:cs="Times New Roman"/>
          <w:sz w:val="24"/>
          <w:szCs w:val="24"/>
        </w:rPr>
        <w:t>„Przebudowa i rewaloryzacja zabytkowego obiektu kantoru z adaptacją na Centrum Obsługi Mieszkańca”.</w:t>
      </w:r>
    </w:p>
    <w:p w:rsidR="00B27E35" w:rsidRDefault="00B27E35" w:rsidP="00B27E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etap zadania, zakończono w roku 2018. W 2019 roku wybrano wykonawcę i podpisano umowę na realizację etapu II.</w:t>
      </w:r>
    </w:p>
    <w:p w:rsidR="00B27E35" w:rsidRDefault="00B27E35" w:rsidP="00B27E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Dodatkowe środki z pożyczki </w:t>
      </w:r>
      <w:proofErr w:type="spellStart"/>
      <w:r>
        <w:rPr>
          <w:rFonts w:ascii="Times New Roman" w:hAnsi="Times New Roman" w:cs="Times New Roman"/>
          <w:sz w:val="24"/>
          <w:szCs w:val="24"/>
        </w:rPr>
        <w:t>Jessica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zostaną przeznaczone na roboty budowlane w roku 2021, </w:t>
      </w:r>
      <w:r>
        <w:rPr>
          <w:rFonts w:ascii="Times New Roman" w:hAnsi="Times New Roman" w:cs="Times New Roman"/>
          <w:strike/>
          <w:color w:val="FF0000"/>
          <w:sz w:val="24"/>
          <w:szCs w:val="24"/>
        </w:rPr>
        <w:t>tj. całkowitą wymianę stropów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Dokumentacja projektowa przewidywała podjęcie ostatecznej decyzji dot. zakresu remontu stropów dopiero po zdjęciu warstw wykończeniowych stropów i odsłonięciu belek stropowych na większej powierzchni oraz dokładnych oględzinach w celu weryfikacji ich stanu. Wykonanie rozbiórki warstw podłogowych na stropach nad parterem i nad I piętrem umożliwiło weryfikację stanu stropów i potwierdziło konieczność wymiany stropów na żelbetowe. Na podstawie stanu odkrytych elementów stropów i z uwagi na wiek budynku oraz przewidywaną dalszą eksploatację, konieczna </w:t>
      </w:r>
      <w:r>
        <w:rPr>
          <w:rFonts w:ascii="Times New Roman" w:hAnsi="Times New Roman" w:cs="Times New Roman"/>
          <w:strike/>
          <w:color w:val="FF0000"/>
          <w:sz w:val="24"/>
          <w:szCs w:val="24"/>
        </w:rPr>
        <w:t>jest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była </w:t>
      </w:r>
      <w:r>
        <w:rPr>
          <w:rFonts w:ascii="Times New Roman" w:hAnsi="Times New Roman" w:cs="Times New Roman"/>
          <w:sz w:val="24"/>
          <w:szCs w:val="24"/>
        </w:rPr>
        <w:t>wymiana dwóch stropów drewnianych na stropy żelbetowe. Z uwagi na powyższe rozbiórka warstw podłogowych oraz wymiana stropów nie została uwzględniona w dokumentacji technicznej jak również w kosztorysach ofertowych. W wyniku tego zostały zaprojektowane i wykonane nowe stropy, które uzyskały akceptację konserwatora zabytków i autora PT.</w:t>
      </w:r>
    </w:p>
    <w:p w:rsidR="00B27E35" w:rsidRDefault="00B27E35" w:rsidP="00B27E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części pomieszczeń budynku Kantoru zaplanowane jest umiejscowienie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mediateki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„Motek”, której aranżacja zaplanowana została do wykonania w 2022 roku. Będą to trzy pomieszczenia o łącznej pow. ok 150 m2 w których zaaranżowane zostaną wystawy multimedialne opowiadające o historii Żyrardowa oraz tkactwa. </w:t>
      </w:r>
    </w:p>
    <w:p w:rsidR="00ED365B" w:rsidRDefault="00B27E35">
      <w:bookmarkStart w:id="0" w:name="_GoBack"/>
      <w:bookmarkEnd w:id="0"/>
    </w:p>
    <w:sectPr w:rsidR="00ED3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35"/>
    <w:rsid w:val="006629DF"/>
    <w:rsid w:val="00B27E35"/>
    <w:rsid w:val="00C9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AFA71-80E5-4835-984F-DC56E2FA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E3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Rdest</dc:creator>
  <cp:keywords/>
  <dc:description/>
  <cp:lastModifiedBy>Dorota Rdest</cp:lastModifiedBy>
  <cp:revision>1</cp:revision>
  <dcterms:created xsi:type="dcterms:W3CDTF">2021-03-11T09:31:00Z</dcterms:created>
  <dcterms:modified xsi:type="dcterms:W3CDTF">2021-03-11T09:31:00Z</dcterms:modified>
</cp:coreProperties>
</file>